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B86A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3179ACA1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23E06EE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40BB2FD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7FDE85A6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92B04B0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6BA2752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32B8F" w14:textId="6454D276" w:rsidR="00F04578" w:rsidRPr="0012352B" w:rsidRDefault="00C46724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OSNOVNA ŠOLA BREZNO - PODVELKA</w:t>
            </w:r>
          </w:p>
        </w:tc>
      </w:tr>
      <w:tr w:rsidR="00F04578" w:rsidRPr="0012352B" w14:paraId="394D623B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25F919A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1AD98" w14:textId="6852AC38" w:rsidR="00F04578" w:rsidRPr="0012352B" w:rsidRDefault="00C46724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Brezno 78, 2363 Podvelka</w:t>
            </w:r>
          </w:p>
        </w:tc>
      </w:tr>
      <w:tr w:rsidR="00C46724" w:rsidRPr="0012352B" w14:paraId="319DB56A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8BE4C3F" w14:textId="77777777" w:rsidR="00C46724" w:rsidRPr="0012352B" w:rsidRDefault="00C46724" w:rsidP="00C46724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7FEC6B" w14:textId="179238ED" w:rsidR="00C46724" w:rsidRPr="00C46724" w:rsidRDefault="00C46724" w:rsidP="00C46724">
            <w:pPr>
              <w:keepNext/>
              <w:spacing w:after="0"/>
              <w:outlineLvl w:val="0"/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</w:pPr>
            <w:r w:rsidRPr="00C46724">
              <w:rPr>
                <w:rFonts w:ascii="Cambria" w:hAnsi="Cambria"/>
              </w:rPr>
              <w:t>Sukcesivna dobava konvencionalnih in ekoloških živil</w:t>
            </w:r>
          </w:p>
        </w:tc>
      </w:tr>
    </w:tbl>
    <w:p w14:paraId="0A45769B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5E3DCA5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31947298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6FD0417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392BC26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3F48D6D2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0FC67E5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866080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2D4F21A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4FC9E79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182CBB6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E9E4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43FAE5A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B495A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7E43CDA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71ECF0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43F8897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0BDAEB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340A3FE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9FF750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283859F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4DF3D5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23DF7543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1E0375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1B8E0C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C94CF3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3395941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EA2490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42D7980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3EF6D1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0EBEFADB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A22188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091323D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E52EF9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02C90C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FAA6C7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580FE0F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435D4A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B60E88F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8BA97B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095BA35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B95581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208353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6820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5D7621D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7FD789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359B6F0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FEF2CB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5593544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015F66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26FEC7DE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17465A34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0FF4C78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D25475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8A5E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7381A6B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15EE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4F5F1FFB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09A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F33E506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46724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29F7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8025C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90</cp:revision>
  <cp:lastPrinted>2020-02-03T12:50:00Z</cp:lastPrinted>
  <dcterms:created xsi:type="dcterms:W3CDTF">2016-04-22T13:09:00Z</dcterms:created>
  <dcterms:modified xsi:type="dcterms:W3CDTF">2023-06-27T09:05:00Z</dcterms:modified>
</cp:coreProperties>
</file>